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03271" w14:textId="77777777" w:rsidR="002545D2" w:rsidRPr="002545D2" w:rsidRDefault="002545D2" w:rsidP="002545D2">
      <w:pPr>
        <w:numPr>
          <w:ilvl w:val="0"/>
          <w:numId w:val="1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2 in question set)</w:t>
      </w:r>
    </w:p>
    <w:p w14:paraId="489C0B04" w14:textId="77777777" w:rsidR="002545D2" w:rsidRPr="002545D2" w:rsidRDefault="002545D2" w:rsidP="002545D2">
      <w:pPr>
        <w:shd w:val="clear" w:color="auto" w:fill="FFFFFF"/>
        <w:spacing w:after="4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We have a group of 10 subjects and we know their age and gender as listed in the table below.  </w:t>
      </w:r>
      <w:r w:rsidRPr="002545D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If we randomly select a subject from the group above, which statement below is </w:t>
      </w:r>
      <w:proofErr w:type="gramStart"/>
      <w:r w:rsidRPr="002545D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correct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"/>
        <w:gridCol w:w="218"/>
        <w:gridCol w:w="656"/>
        <w:gridCol w:w="2891"/>
        <w:gridCol w:w="5377"/>
      </w:tblGrid>
      <w:tr w:rsidR="002545D2" w:rsidRPr="002545D2" w14:paraId="2B2E3BA8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F7CDC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Subject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5C6A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3FB59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Gender</w:t>
            </w:r>
          </w:p>
        </w:tc>
      </w:tr>
      <w:tr w:rsidR="002545D2" w:rsidRPr="002545D2" w14:paraId="5F2BF0B7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369F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4B240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66F759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04CC42EE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E7F1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E4A5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66277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14:paraId="783D3848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053D1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C4AF8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5085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017ACFD9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5241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6124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7B65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486038C8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459B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205C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3F80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4311C34A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F28B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91EE9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3C037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14:paraId="0AD47C0B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DC86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DB4B7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AAB2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14:paraId="0CF0BB0B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75E0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0116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399AB5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57ADA6AE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44BB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8B611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D922D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F</w:t>
            </w:r>
          </w:p>
        </w:tc>
      </w:tr>
      <w:tr w:rsidR="002545D2" w:rsidRPr="002545D2" w14:paraId="7D098206" w14:textId="77777777" w:rsidTr="002545D2">
        <w:trPr>
          <w:gridBefore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0555A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72601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9B2B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M</w:t>
            </w:r>
          </w:p>
        </w:tc>
      </w:tr>
      <w:tr w:rsidR="002545D2" w:rsidRPr="002545D2" w14:paraId="581BD422" w14:textId="77777777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14:paraId="70CE09D3" w14:textId="4D2880A8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2B435E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7.25pt" o:ole="">
                  <v:imagedata r:id="rId5" o:title=""/>
                </v:shape>
                <w:control r:id="rId6" w:name="DefaultOcxName" w:shapeid="_x0000_i1076"/>
              </w:object>
            </w:r>
          </w:p>
        </w:tc>
        <w:tc>
          <w:tcPr>
            <w:tcW w:w="0" w:type="auto"/>
            <w:hideMark/>
          </w:tcPr>
          <w:p w14:paraId="2B5BE85A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14:paraId="7FED928B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aged 21 or older is lower than the probability of drawing a male.</w:t>
            </w:r>
          </w:p>
        </w:tc>
      </w:tr>
      <w:tr w:rsidR="002545D2" w:rsidRPr="002545D2" w14:paraId="1D912537" w14:textId="77777777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14:paraId="3EA5FD16" w14:textId="4DD72352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52877424">
                <v:shape id="_x0000_i1079" type="#_x0000_t75" style="width:20.25pt;height:17.25pt" o:ole="">
                  <v:imagedata r:id="rId7" o:title=""/>
                </v:shape>
                <w:control r:id="rId8" w:name="DefaultOcxName1" w:shapeid="_x0000_i1079"/>
              </w:object>
            </w:r>
          </w:p>
        </w:tc>
        <w:tc>
          <w:tcPr>
            <w:tcW w:w="0" w:type="auto"/>
            <w:hideMark/>
          </w:tcPr>
          <w:p w14:paraId="00EAFB9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14:paraId="51C21449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7D624E">
              <w:rPr>
                <w:rFonts w:ascii="inherit" w:eastAsia="Times New Roman" w:hAnsi="inherit" w:cs="Arial"/>
                <w:sz w:val="20"/>
                <w:szCs w:val="20"/>
                <w:highlight w:val="yellow"/>
              </w:rPr>
              <w:t>The probability of drawing a male is lower than the probability of drawing a person younger than the average age of the group</w:t>
            </w: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</w:t>
            </w:r>
          </w:p>
        </w:tc>
      </w:tr>
      <w:tr w:rsidR="002545D2" w:rsidRPr="002545D2" w14:paraId="18449260" w14:textId="77777777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14:paraId="644D751D" w14:textId="10D72159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317F73ED">
                <v:shape id="_x0000_i1082" type="#_x0000_t75" style="width:20.25pt;height:17.25pt" o:ole="">
                  <v:imagedata r:id="rId5" o:title=""/>
                </v:shape>
                <w:control r:id="rId9" w:name="DefaultOcxName2" w:shapeid="_x0000_i1082"/>
              </w:object>
            </w:r>
          </w:p>
        </w:tc>
        <w:tc>
          <w:tcPr>
            <w:tcW w:w="0" w:type="auto"/>
            <w:hideMark/>
          </w:tcPr>
          <w:p w14:paraId="0A92B3FA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14:paraId="390F3A83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person younger than the average age of the group is higher than drawing a person aged 21 or older.</w:t>
            </w:r>
          </w:p>
        </w:tc>
      </w:tr>
      <w:tr w:rsidR="002545D2" w:rsidRPr="002545D2" w14:paraId="6F6A8DDB" w14:textId="77777777" w:rsidTr="002545D2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hideMark/>
          </w:tcPr>
          <w:p w14:paraId="19B03E1A" w14:textId="062F0BAF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018F25B1">
                <v:shape id="_x0000_i1085" type="#_x0000_t75" style="width:20.25pt;height:17.25pt" o:ole="">
                  <v:imagedata r:id="rId5" o:title=""/>
                </v:shape>
                <w:control r:id="rId10" w:name="DefaultOcxName3" w:shapeid="_x0000_i1085"/>
              </w:object>
            </w:r>
          </w:p>
        </w:tc>
        <w:tc>
          <w:tcPr>
            <w:tcW w:w="0" w:type="auto"/>
            <w:hideMark/>
          </w:tcPr>
          <w:p w14:paraId="194B1B07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hideMark/>
          </w:tcPr>
          <w:p w14:paraId="71589C21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The probability of drawing a male is higher than drawing a person aged 21 or older.</w:t>
            </w:r>
          </w:p>
        </w:tc>
      </w:tr>
    </w:tbl>
    <w:p w14:paraId="65D0EBBD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1AF0A221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14:paraId="1C88981E" w14:textId="77777777" w:rsidR="002545D2" w:rsidRPr="002545D2" w:rsidRDefault="002545D2" w:rsidP="002545D2">
      <w:pPr>
        <w:numPr>
          <w:ilvl w:val="0"/>
          <w:numId w:val="2"/>
        </w:numPr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(Question 2 of 2 in question set)</w:t>
      </w:r>
    </w:p>
    <w:p w14:paraId="3F407F5B" w14:textId="77777777" w:rsidR="002545D2" w:rsidRPr="002545D2" w:rsidRDefault="002545D2" w:rsidP="002545D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545D2">
        <w:rPr>
          <w:rFonts w:ascii="Arial" w:eastAsia="Times New Roman" w:hAnsi="Arial" w:cs="Arial"/>
          <w:color w:val="000000"/>
          <w:sz w:val="24"/>
          <w:szCs w:val="24"/>
        </w:rPr>
        <w:t>Based on the data set above, what is the probability of randomly drawing a female who is under 30 years old out of the group?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82"/>
      </w:tblGrid>
      <w:tr w:rsidR="002545D2" w:rsidRPr="002545D2" w14:paraId="6AA35664" w14:textId="77777777" w:rsidTr="002545D2">
        <w:tc>
          <w:tcPr>
            <w:tcW w:w="0" w:type="auto"/>
            <w:hideMark/>
          </w:tcPr>
          <w:p w14:paraId="28629256" w14:textId="3A24EF6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6BA59B90">
                <v:shape id="_x0000_i1088" type="#_x0000_t75" style="width:20.25pt;height:17.25pt" o:ole="">
                  <v:imagedata r:id="rId7" o:title=""/>
                </v:shape>
                <w:control r:id="rId11" w:name="DefaultOcxName4" w:shapeid="_x0000_i1088"/>
              </w:object>
            </w:r>
          </w:p>
        </w:tc>
        <w:tc>
          <w:tcPr>
            <w:tcW w:w="0" w:type="auto"/>
            <w:hideMark/>
          </w:tcPr>
          <w:p w14:paraId="6894C3A2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E220840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C62BD">
              <w:rPr>
                <w:rFonts w:ascii="inherit" w:eastAsia="Times New Roman" w:hAnsi="inherit" w:cs="Arial"/>
                <w:sz w:val="20"/>
                <w:szCs w:val="20"/>
                <w:highlight w:val="yellow"/>
              </w:rPr>
              <w:t>.4</w:t>
            </w:r>
          </w:p>
        </w:tc>
      </w:tr>
      <w:tr w:rsidR="002545D2" w:rsidRPr="002545D2" w14:paraId="504A0231" w14:textId="77777777" w:rsidTr="002545D2">
        <w:tc>
          <w:tcPr>
            <w:tcW w:w="0" w:type="auto"/>
            <w:hideMark/>
          </w:tcPr>
          <w:p w14:paraId="17361DB0" w14:textId="337F7D3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4B4DE038">
                <v:shape id="_x0000_i1091" type="#_x0000_t75" style="width:20.25pt;height:17.25pt" o:ole="">
                  <v:imagedata r:id="rId5" o:title=""/>
                </v:shape>
                <w:control r:id="rId12" w:name="DefaultOcxName5" w:shapeid="_x0000_i1091"/>
              </w:object>
            </w:r>
          </w:p>
        </w:tc>
        <w:tc>
          <w:tcPr>
            <w:tcW w:w="0" w:type="auto"/>
            <w:hideMark/>
          </w:tcPr>
          <w:p w14:paraId="121D96D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431A9C1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.5</w:t>
            </w:r>
          </w:p>
        </w:tc>
      </w:tr>
      <w:tr w:rsidR="002545D2" w:rsidRPr="002545D2" w14:paraId="26DFE32B" w14:textId="77777777" w:rsidTr="002545D2">
        <w:tc>
          <w:tcPr>
            <w:tcW w:w="0" w:type="auto"/>
            <w:hideMark/>
          </w:tcPr>
          <w:p w14:paraId="4242EAAA" w14:textId="53BC41A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059FA1EF">
                <v:shape id="_x0000_i1094" type="#_x0000_t75" style="width:20.25pt;height:17.25pt" o:ole="">
                  <v:imagedata r:id="rId5" o:title=""/>
                </v:shape>
                <w:control r:id="rId13" w:name="DefaultOcxName6" w:shapeid="_x0000_i1094"/>
              </w:object>
            </w:r>
          </w:p>
        </w:tc>
        <w:tc>
          <w:tcPr>
            <w:tcW w:w="0" w:type="auto"/>
            <w:hideMark/>
          </w:tcPr>
          <w:p w14:paraId="1C3165E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E204410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.3</w:t>
            </w:r>
          </w:p>
        </w:tc>
      </w:tr>
      <w:tr w:rsidR="002545D2" w:rsidRPr="002545D2" w14:paraId="365C35CE" w14:textId="77777777" w:rsidTr="002545D2">
        <w:tc>
          <w:tcPr>
            <w:tcW w:w="0" w:type="auto"/>
            <w:hideMark/>
          </w:tcPr>
          <w:p w14:paraId="761ABBCA" w14:textId="6EEC63B9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5813FC47">
                <v:shape id="_x0000_i1097" type="#_x0000_t75" style="width:20.25pt;height:17.25pt" o:ole="">
                  <v:imagedata r:id="rId5" o:title=""/>
                </v:shape>
                <w:control r:id="rId14" w:name="DefaultOcxName7" w:shapeid="_x0000_i1097"/>
              </w:object>
            </w:r>
          </w:p>
        </w:tc>
        <w:tc>
          <w:tcPr>
            <w:tcW w:w="0" w:type="auto"/>
            <w:hideMark/>
          </w:tcPr>
          <w:p w14:paraId="7AA3260C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FF78954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.6</w:t>
            </w:r>
          </w:p>
        </w:tc>
      </w:tr>
    </w:tbl>
    <w:p w14:paraId="0A88F4F5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432A1BAB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14:paraId="41743F98" w14:textId="77777777" w:rsidR="002545D2" w:rsidRPr="002545D2" w:rsidRDefault="002545D2" w:rsidP="002545D2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3 in a question set)</w:t>
      </w:r>
    </w:p>
    <w:p w14:paraId="23B88735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Below are the quiz scores of 20 students in an online psychology course. Calculate the mean of this set of numbers.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</w:tblGrid>
      <w:tr w:rsidR="002545D2" w:rsidRPr="002545D2" w14:paraId="04F1AF10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7BFB0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Quiz Score</w:t>
            </w:r>
          </w:p>
        </w:tc>
      </w:tr>
      <w:tr w:rsidR="002545D2" w:rsidRPr="002545D2" w14:paraId="0EE05D51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5B07C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</w:tr>
      <w:tr w:rsidR="002545D2" w:rsidRPr="002545D2" w14:paraId="58A2F466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89EDA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13</w:t>
            </w:r>
          </w:p>
        </w:tc>
      </w:tr>
      <w:tr w:rsidR="002545D2" w:rsidRPr="002545D2" w14:paraId="165D7047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6D9C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14:paraId="0415B8EA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9044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14:paraId="1A1ABFD7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3A76C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15</w:t>
            </w:r>
          </w:p>
        </w:tc>
      </w:tr>
      <w:tr w:rsidR="002545D2" w:rsidRPr="002545D2" w14:paraId="6619E7A0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E5A46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</w:tr>
      <w:tr w:rsidR="002545D2" w:rsidRPr="002545D2" w14:paraId="13190C25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7C7C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14:paraId="1856E65B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3A6E8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14:paraId="3959FAA2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FDCE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10</w:t>
            </w:r>
          </w:p>
        </w:tc>
      </w:tr>
      <w:tr w:rsidR="002545D2" w:rsidRPr="002545D2" w14:paraId="754AC597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0F098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17</w:t>
            </w:r>
          </w:p>
        </w:tc>
      </w:tr>
      <w:tr w:rsidR="002545D2" w:rsidRPr="002545D2" w14:paraId="07067B75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B31E8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14:paraId="060BB762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AF9B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14:paraId="7202A272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6D76A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</w:tr>
      <w:tr w:rsidR="002545D2" w:rsidRPr="002545D2" w14:paraId="3D434FF2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EDE4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16</w:t>
            </w:r>
          </w:p>
        </w:tc>
      </w:tr>
      <w:tr w:rsidR="002545D2" w:rsidRPr="002545D2" w14:paraId="0158FADA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EC92F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19</w:t>
            </w:r>
          </w:p>
        </w:tc>
      </w:tr>
      <w:tr w:rsidR="002545D2" w:rsidRPr="002545D2" w14:paraId="7B1572E3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C2A7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</w:tr>
      <w:tr w:rsidR="002545D2" w:rsidRPr="002545D2" w14:paraId="7DFE5A6A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57677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</w:tr>
      <w:tr w:rsidR="002545D2" w:rsidRPr="002545D2" w14:paraId="19560776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F94A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</w:tr>
      <w:tr w:rsidR="002545D2" w:rsidRPr="002545D2" w14:paraId="18CAB61E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8EFF8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</w:tr>
      <w:tr w:rsidR="002545D2" w:rsidRPr="002545D2" w14:paraId="689D956A" w14:textId="77777777" w:rsidTr="002545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95924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2545D2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</w:tr>
    </w:tbl>
    <w:p w14:paraId="0079ED76" w14:textId="4C1D8A3B"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 w14:anchorId="11C22150">
          <v:shape id="_x0000_i1101" type="#_x0000_t75" style="width:123.75pt;height:18pt" o:ole="">
            <v:imagedata r:id="rId15" o:title=""/>
          </v:shape>
          <w:control r:id="rId16" w:name="DefaultOcxName8" w:shapeid="_x0000_i1101"/>
        </w:object>
      </w:r>
    </w:p>
    <w:p w14:paraId="60977532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2D77FB3F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</w:t>
      </w:r>
    </w:p>
    <w:p w14:paraId="6EEE7D65" w14:textId="77777777" w:rsidR="002545D2" w:rsidRPr="002545D2" w:rsidRDefault="002545D2" w:rsidP="002545D2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 of 3 in question set)</w:t>
      </w:r>
    </w:p>
    <w:p w14:paraId="4E4D7FE8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Using the </w:t>
      </w:r>
      <w:proofErr w:type="spellStart"/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</w:t>
      </w:r>
      <w:proofErr w:type="spellEnd"/>
      <w:r w:rsidRPr="002545D2">
        <w:rPr>
          <w:rFonts w:ascii="inherit" w:eastAsia="Times New Roman" w:hAnsi="inherit" w:cs="Arial"/>
          <w:color w:val="111111"/>
          <w:sz w:val="20"/>
          <w:szCs w:val="20"/>
        </w:rPr>
        <w:t xml:space="preserve"> same data set in the previous question, calculate the standard deviation of this data set. (Round the answer to two decimal places)</w:t>
      </w:r>
    </w:p>
    <w:p w14:paraId="0E30B6A2" w14:textId="710BCE9B"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 w14:anchorId="5F84B4A8">
          <v:shape id="_x0000_i1104" type="#_x0000_t75" style="width:123.75pt;height:18pt" o:ole="">
            <v:imagedata r:id="rId17" o:title=""/>
          </v:shape>
          <w:control r:id="rId18" w:name="DefaultOcxName9" w:shapeid="_x0000_i1104"/>
        </w:object>
      </w:r>
    </w:p>
    <w:p w14:paraId="7DDB2609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5B4F2885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14:paraId="06D25CE6" w14:textId="77777777" w:rsidR="002545D2" w:rsidRPr="002545D2" w:rsidRDefault="002545D2" w:rsidP="002545D2">
      <w:pPr>
        <w:numPr>
          <w:ilvl w:val="0"/>
          <w:numId w:val="5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3 in question set)</w:t>
      </w:r>
    </w:p>
    <w:p w14:paraId="4F428A38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Given the standard deviation calculated from the quiz scores in the previous question, what is the probability to randomly draw one score that is at least 1 standard deviation above the mean?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293"/>
      </w:tblGrid>
      <w:tr w:rsidR="002545D2" w:rsidRPr="00E3733B" w14:paraId="5805F821" w14:textId="77777777" w:rsidTr="002545D2">
        <w:tc>
          <w:tcPr>
            <w:tcW w:w="0" w:type="auto"/>
            <w:hideMark/>
          </w:tcPr>
          <w:p w14:paraId="46BD55B1" w14:textId="799564EA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E3733B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 w14:anchorId="01136C86">
                <v:shape id="_x0000_i1106" type="#_x0000_t75" style="width:20.25pt;height:17.25pt" o:ole="">
                  <v:imagedata r:id="rId5" o:title=""/>
                </v:shape>
                <w:control r:id="rId19" w:name="DefaultOcxName10" w:shapeid="_x0000_i1106"/>
              </w:object>
            </w:r>
          </w:p>
        </w:tc>
        <w:tc>
          <w:tcPr>
            <w:tcW w:w="0" w:type="auto"/>
            <w:hideMark/>
          </w:tcPr>
          <w:p w14:paraId="688D4ED9" w14:textId="77777777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14:paraId="1016DC16" w14:textId="77777777" w:rsidR="002545D2" w:rsidRPr="00E3733B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</w:pPr>
            <w:r w:rsidRPr="00E3733B">
              <w:rPr>
                <w:rFonts w:ascii="inherit" w:eastAsia="Times New Roman" w:hAnsi="inherit" w:cs="Arial"/>
                <w:sz w:val="20"/>
                <w:szCs w:val="20"/>
                <w:highlight w:val="green"/>
              </w:rPr>
              <w:t>.2</w:t>
            </w:r>
          </w:p>
        </w:tc>
      </w:tr>
      <w:tr w:rsidR="002545D2" w:rsidRPr="00E3733B" w14:paraId="2A1AC0C5" w14:textId="77777777" w:rsidTr="002545D2">
        <w:tc>
          <w:tcPr>
            <w:tcW w:w="0" w:type="auto"/>
            <w:hideMark/>
          </w:tcPr>
          <w:p w14:paraId="780CF668" w14:textId="7BC9F5EA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E3733B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 w14:anchorId="6136FBD6">
                <v:shape id="_x0000_i1109" type="#_x0000_t75" style="width:20.25pt;height:17.25pt" o:ole="">
                  <v:imagedata r:id="rId7" o:title=""/>
                </v:shape>
                <w:control r:id="rId20" w:name="DefaultOcxName11" w:shapeid="_x0000_i1109"/>
              </w:object>
            </w:r>
          </w:p>
        </w:tc>
        <w:tc>
          <w:tcPr>
            <w:tcW w:w="0" w:type="auto"/>
            <w:hideMark/>
          </w:tcPr>
          <w:p w14:paraId="2455ED9E" w14:textId="77777777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14:paraId="0F89875D" w14:textId="77777777" w:rsidR="002545D2" w:rsidRPr="00E3733B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E3733B">
              <w:rPr>
                <w:rFonts w:ascii="inherit" w:eastAsia="Times New Roman" w:hAnsi="inherit" w:cs="Arial"/>
                <w:sz w:val="20"/>
                <w:szCs w:val="20"/>
              </w:rPr>
              <w:t>.25</w:t>
            </w:r>
          </w:p>
        </w:tc>
        <w:bookmarkStart w:id="0" w:name="_GoBack"/>
        <w:bookmarkEnd w:id="0"/>
      </w:tr>
      <w:tr w:rsidR="002545D2" w:rsidRPr="00E3733B" w14:paraId="5349548A" w14:textId="77777777" w:rsidTr="002545D2">
        <w:tc>
          <w:tcPr>
            <w:tcW w:w="0" w:type="auto"/>
            <w:hideMark/>
          </w:tcPr>
          <w:p w14:paraId="5F621211" w14:textId="356F87BF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E3733B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 w14:anchorId="15683290">
                <v:shape id="_x0000_i1112" type="#_x0000_t75" style="width:20.25pt;height:17.25pt" o:ole="">
                  <v:imagedata r:id="rId5" o:title=""/>
                </v:shape>
                <w:control r:id="rId21" w:name="DefaultOcxName12" w:shapeid="_x0000_i1112"/>
              </w:object>
            </w:r>
          </w:p>
        </w:tc>
        <w:tc>
          <w:tcPr>
            <w:tcW w:w="0" w:type="auto"/>
            <w:hideMark/>
          </w:tcPr>
          <w:p w14:paraId="505C0179" w14:textId="77777777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14:paraId="74B15CFD" w14:textId="77777777" w:rsidR="002545D2" w:rsidRPr="00E3733B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E3733B">
              <w:rPr>
                <w:rFonts w:ascii="inherit" w:eastAsia="Times New Roman" w:hAnsi="inherit" w:cs="Arial"/>
                <w:sz w:val="20"/>
                <w:szCs w:val="20"/>
              </w:rPr>
              <w:t>.15</w:t>
            </w:r>
          </w:p>
        </w:tc>
      </w:tr>
      <w:tr w:rsidR="002545D2" w:rsidRPr="00E3733B" w14:paraId="26603D08" w14:textId="77777777" w:rsidTr="002545D2">
        <w:tc>
          <w:tcPr>
            <w:tcW w:w="0" w:type="auto"/>
            <w:hideMark/>
          </w:tcPr>
          <w:p w14:paraId="3F3D0B13" w14:textId="113239F3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  <w:r w:rsidRPr="00E3733B"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  <w:object w:dxaOrig="68" w:dyaOrig="13" w14:anchorId="596879E1">
                <v:shape id="_x0000_i1115" type="#_x0000_t75" style="width:20.25pt;height:17.25pt" o:ole="">
                  <v:imagedata r:id="rId5" o:title=""/>
                </v:shape>
                <w:control r:id="rId22" w:name="DefaultOcxName13" w:shapeid="_x0000_i1115"/>
              </w:object>
            </w:r>
          </w:p>
        </w:tc>
        <w:tc>
          <w:tcPr>
            <w:tcW w:w="0" w:type="auto"/>
            <w:hideMark/>
          </w:tcPr>
          <w:p w14:paraId="23DEA2AF" w14:textId="77777777" w:rsidR="002545D2" w:rsidRPr="00E3733B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green"/>
              </w:rPr>
            </w:pPr>
          </w:p>
        </w:tc>
        <w:tc>
          <w:tcPr>
            <w:tcW w:w="0" w:type="auto"/>
            <w:hideMark/>
          </w:tcPr>
          <w:p w14:paraId="2F13D1B1" w14:textId="77777777" w:rsidR="002545D2" w:rsidRPr="00E3733B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E3733B">
              <w:rPr>
                <w:rFonts w:ascii="inherit" w:eastAsia="Times New Roman" w:hAnsi="inherit" w:cs="Arial"/>
                <w:sz w:val="20"/>
                <w:szCs w:val="20"/>
              </w:rPr>
              <w:t>.1</w:t>
            </w:r>
          </w:p>
        </w:tc>
      </w:tr>
    </w:tbl>
    <w:p w14:paraId="55122B8E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351DC3A6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14:paraId="51E781B5" w14:textId="77777777" w:rsidR="002545D2" w:rsidRPr="002545D2" w:rsidRDefault="002545D2" w:rsidP="002545D2">
      <w:pPr>
        <w:numPr>
          <w:ilvl w:val="0"/>
          <w:numId w:val="6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1 of 5 in question set)</w:t>
      </w:r>
    </w:p>
    <w:p w14:paraId="3967E4C1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A reading specialist wants to identify third-graders who scored at the lowest 5% on a standardized reading test in elementary school A so she can offer additional assistance to the students. What is the probability of randomly picking a third grader from this school and the child having a reading score at the lowest 5%?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572"/>
      </w:tblGrid>
      <w:tr w:rsidR="002545D2" w:rsidRPr="002545D2" w14:paraId="0930A989" w14:textId="77777777" w:rsidTr="002545D2">
        <w:tc>
          <w:tcPr>
            <w:tcW w:w="0" w:type="auto"/>
            <w:hideMark/>
          </w:tcPr>
          <w:p w14:paraId="61BF9E72" w14:textId="10B98EBF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18189617">
                <v:shape id="_x0000_i1118" type="#_x0000_t75" style="width:20.25pt;height:17.25pt" o:ole="">
                  <v:imagedata r:id="rId5" o:title=""/>
                </v:shape>
                <w:control r:id="rId23" w:name="DefaultOcxName14" w:shapeid="_x0000_i1118"/>
              </w:object>
            </w:r>
          </w:p>
        </w:tc>
        <w:tc>
          <w:tcPr>
            <w:tcW w:w="0" w:type="auto"/>
            <w:hideMark/>
          </w:tcPr>
          <w:p w14:paraId="0F2E6F8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37A62E5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.05</w:t>
            </w:r>
          </w:p>
        </w:tc>
      </w:tr>
      <w:tr w:rsidR="002545D2" w:rsidRPr="002545D2" w14:paraId="24D6A1CF" w14:textId="77777777" w:rsidTr="002545D2">
        <w:tc>
          <w:tcPr>
            <w:tcW w:w="0" w:type="auto"/>
            <w:hideMark/>
          </w:tcPr>
          <w:p w14:paraId="2AE4A50B" w14:textId="27A74EDC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0242B2AC">
                <v:shape id="_x0000_i1121" type="#_x0000_t75" style="width:20.25pt;height:17.25pt" o:ole="">
                  <v:imagedata r:id="rId5" o:title=""/>
                </v:shape>
                <w:control r:id="rId24" w:name="DefaultOcxName15" w:shapeid="_x0000_i1121"/>
              </w:object>
            </w:r>
          </w:p>
        </w:tc>
        <w:tc>
          <w:tcPr>
            <w:tcW w:w="0" w:type="auto"/>
            <w:hideMark/>
          </w:tcPr>
          <w:p w14:paraId="209C5A49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9405A58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1/20</w:t>
            </w:r>
          </w:p>
        </w:tc>
      </w:tr>
      <w:tr w:rsidR="002545D2" w:rsidRPr="002545D2" w14:paraId="668FFEBA" w14:textId="77777777" w:rsidTr="002545D2">
        <w:tc>
          <w:tcPr>
            <w:tcW w:w="0" w:type="auto"/>
            <w:hideMark/>
          </w:tcPr>
          <w:p w14:paraId="590A52BF" w14:textId="6D956141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68" w:dyaOrig="13" w14:anchorId="53CD1A71">
                <v:shape id="_x0000_i1124" type="#_x0000_t75" style="width:20.25pt;height:17.25pt" o:ole="">
                  <v:imagedata r:id="rId7" o:title=""/>
                </v:shape>
                <w:control r:id="rId25" w:name="DefaultOcxName16" w:shapeid="_x0000_i1124"/>
              </w:object>
            </w:r>
          </w:p>
        </w:tc>
        <w:tc>
          <w:tcPr>
            <w:tcW w:w="0" w:type="auto"/>
            <w:hideMark/>
          </w:tcPr>
          <w:p w14:paraId="7C154D56" w14:textId="77777777" w:rsidR="002545D2" w:rsidRPr="008853B3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0" w:type="auto"/>
            <w:hideMark/>
          </w:tcPr>
          <w:p w14:paraId="5844E848" w14:textId="77777777" w:rsidR="002545D2" w:rsidRPr="008853B3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  <w:highlight w:val="yellow"/>
              </w:rPr>
            </w:pPr>
            <w:r w:rsidRPr="008853B3">
              <w:rPr>
                <w:rFonts w:ascii="inherit" w:eastAsia="Times New Roman" w:hAnsi="inherit" w:cs="Arial"/>
                <w:sz w:val="20"/>
                <w:szCs w:val="20"/>
                <w:highlight w:val="yellow"/>
              </w:rPr>
              <w:t>.5</w:t>
            </w:r>
          </w:p>
        </w:tc>
      </w:tr>
      <w:tr w:rsidR="002545D2" w:rsidRPr="002545D2" w14:paraId="2439E522" w14:textId="77777777" w:rsidTr="002545D2">
        <w:tc>
          <w:tcPr>
            <w:tcW w:w="0" w:type="auto"/>
            <w:hideMark/>
          </w:tcPr>
          <w:p w14:paraId="3D2C06FA" w14:textId="2FF6FB41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7E7C5676">
                <v:shape id="_x0000_i1127" type="#_x0000_t75" style="width:20.25pt;height:17.25pt" o:ole="">
                  <v:imagedata r:id="rId5" o:title=""/>
                </v:shape>
                <w:control r:id="rId26" w:name="DefaultOcxName17" w:shapeid="_x0000_i1127"/>
              </w:object>
            </w:r>
          </w:p>
        </w:tc>
        <w:tc>
          <w:tcPr>
            <w:tcW w:w="0" w:type="auto"/>
            <w:hideMark/>
          </w:tcPr>
          <w:p w14:paraId="5D1483C1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70F6245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5/100</w:t>
            </w:r>
          </w:p>
        </w:tc>
      </w:tr>
    </w:tbl>
    <w:p w14:paraId="5C180AC3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2161CAA3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14:paraId="3FA782FE" w14:textId="77777777" w:rsidR="002545D2" w:rsidRPr="002545D2" w:rsidRDefault="002545D2" w:rsidP="002545D2">
      <w:pPr>
        <w:numPr>
          <w:ilvl w:val="0"/>
          <w:numId w:val="7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2 of 5 in question set)</w:t>
      </w:r>
    </w:p>
    <w:p w14:paraId="18591175" w14:textId="77777777" w:rsidR="002545D2" w:rsidRPr="002545D2" w:rsidRDefault="002545D2" w:rsidP="002545D2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School A has </w:t>
      </w:r>
      <w:r w:rsidRPr="002545D2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240 third-graders. How</w:t>
      </w:r>
      <w:r w:rsidRPr="002545D2">
        <w:rPr>
          <w:rFonts w:ascii="inherit" w:eastAsia="Times New Roman" w:hAnsi="inherit" w:cs="Arial"/>
          <w:color w:val="111111"/>
          <w:sz w:val="20"/>
          <w:szCs w:val="20"/>
        </w:rPr>
        <w:t> many third-graders will meet the criterion of scoring at the bottom 5% on the standardized reading test?</w:t>
      </w:r>
    </w:p>
    <w:p w14:paraId="2BFF7E69" w14:textId="31FD69B7"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 w14:anchorId="030DF5EA">
          <v:shape id="_x0000_i1131" type="#_x0000_t75" style="width:123.75pt;height:18pt" o:ole="">
            <v:imagedata r:id="rId27" o:title=""/>
          </v:shape>
          <w:control r:id="rId28" w:name="DefaultOcxName18" w:shapeid="_x0000_i1131"/>
        </w:object>
      </w:r>
    </w:p>
    <w:p w14:paraId="03A151DF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5ECE95AD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14:paraId="3650FA7F" w14:textId="77777777" w:rsidR="002545D2" w:rsidRPr="002545D2" w:rsidRDefault="002545D2" w:rsidP="002545D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3 of 5 in question set)</w:t>
      </w:r>
    </w:p>
    <w:p w14:paraId="5BA69C26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The raw scores on the standardized reading test are normally distributed so the raw scores can be converted into a distribution of Z scores. If we want to mark the lower 5% of the distribution on the Z distribution, what is the Z value that is the cut-off point for that 5% tail region? (Answer with the exact Z value found from the Z table)</w:t>
      </w:r>
    </w:p>
    <w:p w14:paraId="21C1389F" w14:textId="4E9E0B07"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 w14:anchorId="499FCE06">
          <v:shape id="_x0000_i1134" type="#_x0000_t75" style="width:123.75pt;height:18pt" o:ole="">
            <v:imagedata r:id="rId29" o:title=""/>
          </v:shape>
          <w:control r:id="rId30" w:name="DefaultOcxName19" w:shapeid="_x0000_i1134"/>
        </w:object>
      </w:r>
    </w:p>
    <w:p w14:paraId="0CA5E4EF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534C6F01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14:paraId="364B4C76" w14:textId="77777777" w:rsidR="002545D2" w:rsidRPr="002545D2" w:rsidRDefault="002545D2" w:rsidP="002545D2">
      <w:pPr>
        <w:numPr>
          <w:ilvl w:val="0"/>
          <w:numId w:val="9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4 of 5 in question set)</w:t>
      </w:r>
    </w:p>
    <w:p w14:paraId="01C10F35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What would be the cut-off raw score if we want to mark the bottom 5% on the distribution of raw scores? The population mean of the reading scores is 100 and the standard deviation is 10. (Round the answers to two decimal places)</w:t>
      </w:r>
    </w:p>
    <w:p w14:paraId="66710A8A" w14:textId="4652A073" w:rsidR="002545D2" w:rsidRPr="002545D2" w:rsidRDefault="002545D2" w:rsidP="002545D2">
      <w:pPr>
        <w:shd w:val="clear" w:color="auto" w:fill="FFFFFF"/>
        <w:spacing w:after="45" w:line="240" w:lineRule="auto"/>
        <w:rPr>
          <w:rFonts w:ascii="Arial" w:eastAsia="Times New Roman" w:hAnsi="Arial" w:cs="Arial"/>
          <w:color w:val="111111"/>
          <w:sz w:val="19"/>
          <w:szCs w:val="19"/>
        </w:rPr>
      </w:pPr>
      <w:r w:rsidRPr="002545D2">
        <w:rPr>
          <w:rFonts w:ascii="Arial" w:eastAsia="Times New Roman" w:hAnsi="Arial" w:cs="Arial"/>
          <w:color w:val="111111"/>
          <w:sz w:val="19"/>
          <w:szCs w:val="19"/>
        </w:rPr>
        <w:object w:dxaOrig="68" w:dyaOrig="13" w14:anchorId="12AFA8FB">
          <v:shape id="_x0000_i1137" type="#_x0000_t75" style="width:123.75pt;height:18pt" o:ole="">
            <v:imagedata r:id="rId31" o:title=""/>
          </v:shape>
          <w:control r:id="rId32" w:name="DefaultOcxName20" w:shapeid="_x0000_i1137"/>
        </w:object>
      </w:r>
    </w:p>
    <w:p w14:paraId="19AE495F" w14:textId="77777777" w:rsidR="002545D2" w:rsidRPr="002545D2" w:rsidRDefault="002545D2" w:rsidP="002545D2">
      <w:pPr>
        <w:spacing w:before="135" w:after="0" w:line="240" w:lineRule="auto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2545D2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 points   </w:t>
      </w:r>
    </w:p>
    <w:p w14:paraId="4E4187F2" w14:textId="77777777" w:rsidR="002545D2" w:rsidRPr="002545D2" w:rsidRDefault="002545D2" w:rsidP="002545D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2545D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10</w:t>
      </w:r>
    </w:p>
    <w:p w14:paraId="43091EDD" w14:textId="77777777" w:rsidR="002545D2" w:rsidRPr="002545D2" w:rsidRDefault="002545D2" w:rsidP="002545D2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(Question 5 of 5 in question set)</w:t>
      </w:r>
    </w:p>
    <w:p w14:paraId="4FF1D6DB" w14:textId="77777777" w:rsidR="002545D2" w:rsidRPr="002545D2" w:rsidRDefault="002545D2" w:rsidP="002545D2">
      <w:pPr>
        <w:shd w:val="clear" w:color="auto" w:fill="FFFFFF"/>
        <w:spacing w:before="75" w:after="75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2545D2">
        <w:rPr>
          <w:rFonts w:ascii="inherit" w:eastAsia="Times New Roman" w:hAnsi="inherit" w:cs="Arial"/>
          <w:color w:val="111111"/>
          <w:sz w:val="20"/>
          <w:szCs w:val="20"/>
        </w:rPr>
        <w:t>Luke and Austin are both third-graders in School A and they scored 80 and 90, respectively. Will they fall into the lowest 5% to receive additional assistance from the reading specialist?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779"/>
      </w:tblGrid>
      <w:tr w:rsidR="002545D2" w:rsidRPr="002545D2" w14:paraId="0637EC09" w14:textId="77777777" w:rsidTr="002545D2">
        <w:tc>
          <w:tcPr>
            <w:tcW w:w="0" w:type="auto"/>
            <w:hideMark/>
          </w:tcPr>
          <w:p w14:paraId="0BCC6FD8" w14:textId="06A6EED2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77F265C5">
                <v:shape id="_x0000_i1139" type="#_x0000_t75" style="width:20.25pt;height:17.25pt" o:ole="">
                  <v:imagedata r:id="rId5" o:title=""/>
                </v:shape>
                <w:control r:id="rId33" w:name="DefaultOcxName21" w:shapeid="_x0000_i1139"/>
              </w:object>
            </w:r>
          </w:p>
        </w:tc>
        <w:tc>
          <w:tcPr>
            <w:tcW w:w="0" w:type="auto"/>
            <w:hideMark/>
          </w:tcPr>
          <w:p w14:paraId="3CEB749B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FE52E8F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Both of them will.</w:t>
            </w:r>
          </w:p>
        </w:tc>
      </w:tr>
      <w:tr w:rsidR="002545D2" w:rsidRPr="002545D2" w14:paraId="267F6429" w14:textId="77777777" w:rsidTr="002545D2">
        <w:tc>
          <w:tcPr>
            <w:tcW w:w="0" w:type="auto"/>
            <w:hideMark/>
          </w:tcPr>
          <w:p w14:paraId="2A66BEB5" w14:textId="4ADAAC90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29372670">
                <v:shape id="_x0000_i1142" type="#_x0000_t75" style="width:20.25pt;height:17.25pt" o:ole="">
                  <v:imagedata r:id="rId5" o:title=""/>
                </v:shape>
                <w:control r:id="rId34" w:name="DefaultOcxName22" w:shapeid="_x0000_i1142"/>
              </w:object>
            </w:r>
          </w:p>
        </w:tc>
        <w:tc>
          <w:tcPr>
            <w:tcW w:w="0" w:type="auto"/>
            <w:hideMark/>
          </w:tcPr>
          <w:p w14:paraId="42AEEA63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B62C07D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Neither of them will.</w:t>
            </w:r>
          </w:p>
        </w:tc>
      </w:tr>
      <w:tr w:rsidR="002545D2" w:rsidRPr="002545D2" w14:paraId="389D20C4" w14:textId="77777777" w:rsidTr="002545D2">
        <w:tc>
          <w:tcPr>
            <w:tcW w:w="0" w:type="auto"/>
            <w:hideMark/>
          </w:tcPr>
          <w:p w14:paraId="00325031" w14:textId="309D3F24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43CA5182">
                <v:shape id="_x0000_i1145" type="#_x0000_t75" style="width:20.25pt;height:17.25pt" o:ole="">
                  <v:imagedata r:id="rId5" o:title=""/>
                </v:shape>
                <w:control r:id="rId35" w:name="DefaultOcxName23" w:shapeid="_x0000_i1145"/>
              </w:object>
            </w:r>
          </w:p>
        </w:tc>
        <w:tc>
          <w:tcPr>
            <w:tcW w:w="0" w:type="auto"/>
            <w:hideMark/>
          </w:tcPr>
          <w:p w14:paraId="253B0C5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5563E33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545D2">
              <w:rPr>
                <w:rFonts w:ascii="inherit" w:eastAsia="Times New Roman" w:hAnsi="inherit" w:cs="Arial"/>
                <w:sz w:val="20"/>
                <w:szCs w:val="20"/>
              </w:rPr>
              <w:t>Only Austin will.</w:t>
            </w:r>
          </w:p>
        </w:tc>
      </w:tr>
      <w:tr w:rsidR="002545D2" w:rsidRPr="002545D2" w14:paraId="60258A4A" w14:textId="77777777" w:rsidTr="002545D2">
        <w:tc>
          <w:tcPr>
            <w:tcW w:w="0" w:type="auto"/>
            <w:hideMark/>
          </w:tcPr>
          <w:p w14:paraId="7EFECACD" w14:textId="2EE950E1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2545D2">
              <w:rPr>
                <w:rFonts w:ascii="inherit" w:eastAsia="Times New Roman" w:hAnsi="inherit" w:cs="Times New Roman"/>
                <w:sz w:val="19"/>
                <w:szCs w:val="19"/>
              </w:rPr>
              <w:object w:dxaOrig="68" w:dyaOrig="13" w14:anchorId="43A5B241">
                <v:shape id="_x0000_i1148" type="#_x0000_t75" style="width:20.25pt;height:17.25pt" o:ole="">
                  <v:imagedata r:id="rId7" o:title=""/>
                </v:shape>
                <w:control r:id="rId36" w:name="DefaultOcxName24" w:shapeid="_x0000_i1148"/>
              </w:object>
            </w:r>
          </w:p>
        </w:tc>
        <w:tc>
          <w:tcPr>
            <w:tcW w:w="0" w:type="auto"/>
            <w:hideMark/>
          </w:tcPr>
          <w:p w14:paraId="0FB7253E" w14:textId="77777777" w:rsidR="002545D2" w:rsidRPr="002545D2" w:rsidRDefault="002545D2" w:rsidP="002545D2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01C7E4A" w14:textId="77777777" w:rsidR="002545D2" w:rsidRPr="002545D2" w:rsidRDefault="002545D2" w:rsidP="002545D2">
            <w:pPr>
              <w:spacing w:before="75" w:after="75" w:line="240" w:lineRule="auto"/>
              <w:rPr>
                <w:rFonts w:ascii="inherit" w:eastAsia="Times New Roman" w:hAnsi="inherit" w:cs="Arial"/>
                <w:sz w:val="20"/>
                <w:szCs w:val="20"/>
              </w:rPr>
            </w:pPr>
            <w:r w:rsidRPr="00241A7D">
              <w:rPr>
                <w:rFonts w:ascii="inherit" w:eastAsia="Times New Roman" w:hAnsi="inherit" w:cs="Arial"/>
                <w:sz w:val="20"/>
                <w:szCs w:val="20"/>
                <w:highlight w:val="yellow"/>
              </w:rPr>
              <w:t>Only Luke will.</w:t>
            </w:r>
          </w:p>
        </w:tc>
      </w:tr>
    </w:tbl>
    <w:p w14:paraId="1B371593" w14:textId="77777777"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6261"/>
    <w:multiLevelType w:val="multilevel"/>
    <w:tmpl w:val="C160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410C9"/>
    <w:multiLevelType w:val="multilevel"/>
    <w:tmpl w:val="4932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411DB"/>
    <w:multiLevelType w:val="multilevel"/>
    <w:tmpl w:val="5534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B2113"/>
    <w:multiLevelType w:val="multilevel"/>
    <w:tmpl w:val="172C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241F3"/>
    <w:multiLevelType w:val="multilevel"/>
    <w:tmpl w:val="8FD2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92CCF"/>
    <w:multiLevelType w:val="multilevel"/>
    <w:tmpl w:val="89F60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371758"/>
    <w:multiLevelType w:val="multilevel"/>
    <w:tmpl w:val="75D6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7F38A0"/>
    <w:multiLevelType w:val="multilevel"/>
    <w:tmpl w:val="FDB24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2B6BA3"/>
    <w:multiLevelType w:val="multilevel"/>
    <w:tmpl w:val="15E08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946FB3"/>
    <w:multiLevelType w:val="multilevel"/>
    <w:tmpl w:val="FD3E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D2"/>
    <w:rsid w:val="00241A7D"/>
    <w:rsid w:val="002545D2"/>
    <w:rsid w:val="002C62BD"/>
    <w:rsid w:val="007D624E"/>
    <w:rsid w:val="008853B3"/>
    <w:rsid w:val="00C33B7B"/>
    <w:rsid w:val="00E3733B"/>
    <w:rsid w:val="00FA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30243326"/>
  <w15:chartTrackingRefBased/>
  <w15:docId w15:val="{A9712B61-EA0B-4057-A5A5-1900F4DC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4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45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25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C62B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C62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C62B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C62BD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8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8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832843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349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8459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9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6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8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7318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254804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2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17418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6584575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3323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215837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0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6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3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93629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373172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53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61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37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555990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886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28976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8020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428110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6801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4370710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54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33568949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2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2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4689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0540456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9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4468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3602810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1846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5324247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5225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740807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2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58180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253112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7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303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7315454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47402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5139516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6591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9309656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5305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15" w:color="auto"/>
              </w:divBdr>
              <w:divsChild>
                <w:div w:id="16708664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34" Type="http://schemas.openxmlformats.org/officeDocument/2006/relationships/control" Target="activeX/activeX23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image" Target="media/image4.wmf"/><Relationship Id="rId25" Type="http://schemas.openxmlformats.org/officeDocument/2006/relationships/control" Target="activeX/activeX17.xml"/><Relationship Id="rId33" Type="http://schemas.openxmlformats.org/officeDocument/2006/relationships/control" Target="activeX/activeX22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2.xml"/><Relationship Id="rId29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6.xml"/><Relationship Id="rId32" Type="http://schemas.openxmlformats.org/officeDocument/2006/relationships/control" Target="activeX/activeX21.xml"/><Relationship Id="rId37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3.wmf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36" Type="http://schemas.openxmlformats.org/officeDocument/2006/relationships/control" Target="activeX/activeX25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4.xml"/><Relationship Id="rId27" Type="http://schemas.openxmlformats.org/officeDocument/2006/relationships/image" Target="media/image5.wmf"/><Relationship Id="rId30" Type="http://schemas.openxmlformats.org/officeDocument/2006/relationships/control" Target="activeX/activeX20.xml"/><Relationship Id="rId35" Type="http://schemas.openxmlformats.org/officeDocument/2006/relationships/control" Target="activeX/activeX24.xml"/><Relationship Id="rId8" Type="http://schemas.openxmlformats.org/officeDocument/2006/relationships/control" Target="activeX/activeX2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Prof Scofied</cp:lastModifiedBy>
  <cp:revision>2</cp:revision>
  <dcterms:created xsi:type="dcterms:W3CDTF">2018-08-29T23:56:00Z</dcterms:created>
  <dcterms:modified xsi:type="dcterms:W3CDTF">2018-08-29T23:56:00Z</dcterms:modified>
</cp:coreProperties>
</file>